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42" w:rsidRPr="00F8309C" w:rsidRDefault="00680942" w:rsidP="00F8309C">
      <w:pPr>
        <w:spacing w:before="405" w:after="30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</w:pPr>
      <w:r w:rsidRPr="00F8309C">
        <w:rPr>
          <w:rFonts w:ascii="Times New Roman" w:eastAsia="Times New Roman" w:hAnsi="Times New Roman" w:cs="Times New Roman"/>
          <w:b/>
          <w:color w:val="333333"/>
          <w:sz w:val="44"/>
          <w:szCs w:val="44"/>
          <w:lang w:eastAsia="ru-RU"/>
        </w:rPr>
        <w:t>За какой срок платить пособие по временной нетрудоспособности</w:t>
      </w:r>
    </w:p>
    <w:p w:rsidR="00F8309C" w:rsidRPr="005375A8" w:rsidRDefault="00680942" w:rsidP="00F8309C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5375A8">
        <w:rPr>
          <w:rFonts w:ascii="Times New Roman" w:eastAsia="Times New Roman" w:hAnsi="Times New Roman" w:cs="Times New Roman"/>
          <w:b/>
          <w:i/>
          <w:iCs/>
          <w:color w:val="333333"/>
          <w:sz w:val="32"/>
          <w:szCs w:val="32"/>
          <w:lang w:eastAsia="ru-RU"/>
        </w:rPr>
        <w:t>«Пособие по временной нетрудоспособности при утрате трудоспособности вследствие заболевания или травмы выплачивается застрахованному лицу за весь период временной нетрудоспособности до дня восстановления трудоспособности или установления инвалидности»</w:t>
      </w:r>
      <w:r w:rsidRPr="005375A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(</w:t>
      </w:r>
      <w:hyperlink r:id="rId5" w:anchor="h151" w:tgtFrame="_blank" w:history="1">
        <w:r w:rsidRPr="005375A8">
          <w:rPr>
            <w:rFonts w:ascii="Times New Roman" w:eastAsia="Times New Roman" w:hAnsi="Times New Roman" w:cs="Times New Roman"/>
            <w:b/>
            <w:color w:val="2270B8"/>
            <w:sz w:val="32"/>
            <w:szCs w:val="32"/>
            <w:u w:val="single"/>
            <w:lang w:eastAsia="ru-RU"/>
          </w:rPr>
          <w:t>п. 1 ст. 6 Федерального закона от 20.12.2006 № 255-ФЗ</w:t>
        </w:r>
      </w:hyperlink>
      <w:r w:rsidRPr="005375A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, далее — Закон № 255-ФЗ).</w:t>
      </w:r>
      <w:r w:rsidR="00F8309C" w:rsidRPr="005375A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</w:p>
    <w:p w:rsidR="00680942" w:rsidRPr="00F8309C" w:rsidRDefault="00680942" w:rsidP="00F8309C">
      <w:pPr>
        <w:spacing w:after="30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83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Ограничения по срокам выплаты приведены в ч. 2–8 ст. 6 Закона № 255-ФЗ. Рассмотрим их в таблице 1.</w:t>
      </w:r>
    </w:p>
    <w:tbl>
      <w:tblPr>
        <w:tblW w:w="106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3416"/>
        <w:gridCol w:w="3790"/>
      </w:tblGrid>
      <w:tr w:rsidR="00680942" w:rsidRPr="00F8309C" w:rsidTr="00EB4FD4">
        <w:trPr>
          <w:trHeight w:val="336"/>
          <w:tblHeader/>
        </w:trPr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F8309C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Условие выплаты пособия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F8309C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Сколько дней максимально может быть оплачено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F8309C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680942" w:rsidRPr="00F8309C" w:rsidTr="00EB4FD4">
        <w:trPr>
          <w:trHeight w:val="336"/>
        </w:trPr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долечивается в санатории после прохождения лечения в стационаре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календарных дня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Санаторно-курортное учреждение должно располагаться только на территории РФ</w:t>
            </w:r>
          </w:p>
        </w:tc>
      </w:tr>
      <w:tr w:rsidR="00680942" w:rsidRPr="00F8309C" w:rsidTr="00EB4FD4">
        <w:trPr>
          <w:trHeight w:val="1185"/>
        </w:trPr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признан инвалидом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месяца подряд или 5 месяцев в календарном году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 — заболевание туберкулезом</w:t>
            </w:r>
          </w:p>
        </w:tc>
      </w:tr>
      <w:tr w:rsidR="00680942" w:rsidRPr="00F8309C" w:rsidTr="00EB4FD4">
        <w:trPr>
          <w:trHeight w:val="1707"/>
        </w:trPr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Работник, признанный инвалидом, когда причина — туберкулез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дни болезни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дня восстановления трудоспособности или до дня пересмотра группы инвалидности вследствие заболевания туберкулезом</w:t>
            </w:r>
          </w:p>
        </w:tc>
      </w:tr>
      <w:tr w:rsidR="00680942" w:rsidRPr="00F8309C" w:rsidTr="00EB4FD4">
        <w:trPr>
          <w:trHeight w:val="336"/>
        </w:trPr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6" w:space="0" w:color="DFDFDF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Работник, с которым заключен срочный </w:t>
            </w: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трудовой договор на срок до 6 месяцев</w:t>
            </w:r>
          </w:p>
        </w:tc>
        <w:tc>
          <w:tcPr>
            <w:tcW w:w="1608" w:type="pct"/>
            <w:tcBorders>
              <w:top w:val="single" w:sz="8" w:space="0" w:color="auto"/>
              <w:left w:val="single" w:sz="8" w:space="0" w:color="auto"/>
              <w:bottom w:val="single" w:sz="6" w:space="0" w:color="DFDFDF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75 календарных дней</w:t>
            </w:r>
          </w:p>
        </w:tc>
        <w:tc>
          <w:tcPr>
            <w:tcW w:w="1784" w:type="pct"/>
            <w:tcBorders>
              <w:top w:val="single" w:sz="8" w:space="0" w:color="auto"/>
              <w:left w:val="single" w:sz="8" w:space="0" w:color="auto"/>
              <w:bottom w:val="single" w:sz="6" w:space="0" w:color="DFDFDF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 — заболевание туберкулезом</w:t>
            </w:r>
          </w:p>
        </w:tc>
      </w:tr>
      <w:tr w:rsidR="00680942" w:rsidRPr="00F8309C" w:rsidTr="00EB4FD4">
        <w:trPr>
          <w:trHeight w:val="336"/>
        </w:trPr>
        <w:tc>
          <w:tcPr>
            <w:tcW w:w="1608" w:type="pct"/>
            <w:tcBorders>
              <w:top w:val="single" w:sz="2" w:space="0" w:color="DFDFDF"/>
              <w:left w:val="single" w:sz="8" w:space="0" w:color="auto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Работник, у которого заболевание или травма наступили в период со дня заключения трудового договора до дня его аннулирования</w:t>
            </w:r>
          </w:p>
        </w:tc>
        <w:tc>
          <w:tcPr>
            <w:tcW w:w="1608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 календарных дней</w:t>
            </w:r>
          </w:p>
        </w:tc>
        <w:tc>
          <w:tcPr>
            <w:tcW w:w="1784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 — заболевание туберкулезом</w:t>
            </w:r>
          </w:p>
        </w:tc>
      </w:tr>
      <w:tr w:rsidR="00680942" w:rsidRPr="00F8309C" w:rsidTr="00EB4FD4">
        <w:trPr>
          <w:trHeight w:val="336"/>
        </w:trPr>
        <w:tc>
          <w:tcPr>
            <w:tcW w:w="1608" w:type="pct"/>
            <w:tcBorders>
              <w:top w:val="single" w:sz="2" w:space="0" w:color="DFDFDF"/>
              <w:left w:val="single" w:sz="8" w:space="0" w:color="auto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Работник, с которым заключен срочный трудовой договор на срок до 6 месяцев (причина — туберкулез)</w:t>
            </w:r>
          </w:p>
        </w:tc>
        <w:tc>
          <w:tcPr>
            <w:tcW w:w="1608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дни болезни</w:t>
            </w:r>
          </w:p>
        </w:tc>
        <w:tc>
          <w:tcPr>
            <w:tcW w:w="1784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 дня восстановления трудоспособности</w:t>
            </w:r>
          </w:p>
        </w:tc>
      </w:tr>
      <w:tr w:rsidR="00680942" w:rsidRPr="00F8309C" w:rsidTr="00EB4FD4">
        <w:trPr>
          <w:trHeight w:val="336"/>
        </w:trPr>
        <w:tc>
          <w:tcPr>
            <w:tcW w:w="1608" w:type="pct"/>
            <w:tcBorders>
              <w:top w:val="single" w:sz="2" w:space="0" w:color="DFDFDF"/>
              <w:left w:val="single" w:sz="8" w:space="0" w:color="auto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Работник, который контактировал с инфекционным больным, в случае карантина</w:t>
            </w:r>
          </w:p>
        </w:tc>
        <w:tc>
          <w:tcPr>
            <w:tcW w:w="1608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время отстранения от работы в связи с карантином</w:t>
            </w:r>
          </w:p>
        </w:tc>
        <w:tc>
          <w:tcPr>
            <w:tcW w:w="1784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5375A8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680942" w:rsidRPr="00F8309C" w:rsidTr="00EB4FD4">
        <w:trPr>
          <w:trHeight w:val="336"/>
        </w:trPr>
        <w:tc>
          <w:tcPr>
            <w:tcW w:w="1608" w:type="pct"/>
            <w:tcBorders>
              <w:top w:val="single" w:sz="2" w:space="0" w:color="DFDFDF"/>
              <w:left w:val="single" w:sz="8" w:space="0" w:color="auto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Работник, который контактировал с инфекционным больным, у которого выявлено бактерионосительство</w:t>
            </w:r>
          </w:p>
        </w:tc>
        <w:tc>
          <w:tcPr>
            <w:tcW w:w="1608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время отстранения от работы в связи с карантином</w:t>
            </w:r>
          </w:p>
        </w:tc>
        <w:tc>
          <w:tcPr>
            <w:tcW w:w="1784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5375A8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680942" w:rsidRPr="00F8309C" w:rsidTr="00EB4FD4">
        <w:trPr>
          <w:trHeight w:val="336"/>
        </w:trPr>
        <w:tc>
          <w:tcPr>
            <w:tcW w:w="1608" w:type="pct"/>
            <w:tcBorders>
              <w:top w:val="single" w:sz="2" w:space="0" w:color="DFDFDF"/>
              <w:left w:val="single" w:sz="8" w:space="0" w:color="auto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Работник, который проходил протезирование по медицинским показаниям</w:t>
            </w:r>
          </w:p>
        </w:tc>
        <w:tc>
          <w:tcPr>
            <w:tcW w:w="1608" w:type="pct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протезирования (в том числе оплачивается время проезда к месту протезирования и обратно)</w:t>
            </w:r>
          </w:p>
        </w:tc>
        <w:tc>
          <w:tcPr>
            <w:tcW w:w="1784" w:type="pct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F8309C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3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Оплате подлежат только те дни, в которые работник осуществлял протезирование в стационаре</w:t>
            </w:r>
          </w:p>
        </w:tc>
      </w:tr>
    </w:tbl>
    <w:p w:rsidR="00EB4FD4" w:rsidRDefault="00680942" w:rsidP="00EB4FD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Ограничения действуют и когда работник болел не сам, а ухаживал за больным членом семьи, </w:t>
      </w:r>
      <w:r w:rsidR="00D134E2" w:rsidRPr="00EB4FD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например,</w:t>
      </w:r>
      <w:r w:rsidRPr="00EB4FD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 за ребенком. </w:t>
      </w:r>
    </w:p>
    <w:p w:rsidR="00680942" w:rsidRPr="00EB4FD4" w:rsidRDefault="00680942" w:rsidP="00EB4FD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Рассмотрим их в таблице 2.</w:t>
      </w:r>
    </w:p>
    <w:p w:rsidR="00680942" w:rsidRPr="00EB4FD4" w:rsidRDefault="00680942" w:rsidP="00EB4FD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Обратите внимание</w:t>
      </w: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пособие по временной нетрудоспособности не будет назначено работнику даже при соблюдении условий, указанных в таблицах 1 и 2, за следующие периоды (п. 1 ст. 9 Закона № 255-ФЗ):</w:t>
      </w:r>
    </w:p>
    <w:p w:rsidR="00680942" w:rsidRPr="00EB4FD4" w:rsidRDefault="00680942" w:rsidP="00EB4FD4">
      <w:pPr>
        <w:numPr>
          <w:ilvl w:val="0"/>
          <w:numId w:val="1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освобождения работника от работы с полным или частичным сохранением заработной платы или без оплаты в соответствии с законодательством Российской Федерации (исключение — работник заболел или получил травму, когда был в ежегодном оплачиваемом отпуске);</w:t>
      </w:r>
    </w:p>
    <w:p w:rsidR="00680942" w:rsidRPr="00EB4FD4" w:rsidRDefault="00680942" w:rsidP="00EB4FD4">
      <w:pPr>
        <w:numPr>
          <w:ilvl w:val="0"/>
          <w:numId w:val="1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отстранения от работы в соответствии с законодательством Российской Федерации, если за этот период не начисляется заработная плата;</w:t>
      </w:r>
    </w:p>
    <w:p w:rsidR="00680942" w:rsidRPr="00EB4FD4" w:rsidRDefault="00680942" w:rsidP="00EB4FD4">
      <w:pPr>
        <w:numPr>
          <w:ilvl w:val="0"/>
          <w:numId w:val="1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заключения под стражу или административного ареста;</w:t>
      </w:r>
    </w:p>
    <w:p w:rsidR="00680942" w:rsidRPr="00EB4FD4" w:rsidRDefault="00680942" w:rsidP="00EB4FD4">
      <w:pPr>
        <w:numPr>
          <w:ilvl w:val="0"/>
          <w:numId w:val="1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проведения судебно-медицинской экспертизы;</w:t>
      </w:r>
    </w:p>
    <w:p w:rsidR="00680942" w:rsidRPr="00EB4FD4" w:rsidRDefault="00680942" w:rsidP="00EB4FD4">
      <w:pPr>
        <w:numPr>
          <w:ilvl w:val="0"/>
          <w:numId w:val="1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период простоя, за исключением случаев, предусмотренных ч. 7 ст. 7 Закона № 255-ФЗ).</w:t>
      </w:r>
    </w:p>
    <w:tbl>
      <w:tblPr>
        <w:tblW w:w="106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3527"/>
        <w:gridCol w:w="3686"/>
      </w:tblGrid>
      <w:tr w:rsidR="00680942" w:rsidRPr="00680942" w:rsidTr="005375A8">
        <w:trPr>
          <w:trHeight w:val="1370"/>
          <w:tblHeader/>
        </w:trPr>
        <w:tc>
          <w:tcPr>
            <w:tcW w:w="1607" w:type="pct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EB4FD4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Условие выплаты пособия</w:t>
            </w:r>
          </w:p>
        </w:tc>
        <w:tc>
          <w:tcPr>
            <w:tcW w:w="1659" w:type="pct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EB4FD4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Сколько дней максимально может быть оплачено</w:t>
            </w:r>
          </w:p>
        </w:tc>
        <w:tc>
          <w:tcPr>
            <w:tcW w:w="1734" w:type="pct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EB4FD4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Комментарии</w:t>
            </w:r>
          </w:p>
        </w:tc>
      </w:tr>
      <w:tr w:rsidR="00680942" w:rsidRPr="00680942" w:rsidTr="005375A8">
        <w:trPr>
          <w:trHeight w:val="336"/>
        </w:trPr>
        <w:tc>
          <w:tcPr>
            <w:tcW w:w="1607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45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ухаживает за ребенком, возраст которого до 7 лет</w:t>
            </w:r>
          </w:p>
        </w:tc>
        <w:tc>
          <w:tcPr>
            <w:tcW w:w="1659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8175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дни, когда ребенок болел</w:t>
            </w:r>
            <w:r w:rsidR="0081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B4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</w:t>
            </w: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 год максимально может быть оплачено 60 календарных дней по всем случаям ухода за этим ребенком</w:t>
            </w:r>
          </w:p>
        </w:tc>
        <w:tc>
          <w:tcPr>
            <w:tcW w:w="1734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 — заболевание ребенка, включенное в</w:t>
            </w: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Перечень заболеваний, определяемый </w:t>
            </w:r>
            <w:hyperlink r:id="rId6" w:tgtFrame="_blank" w:history="1">
              <w:r w:rsidRPr="00EB4FD4">
                <w:rPr>
                  <w:rFonts w:ascii="Times New Roman" w:eastAsia="Times New Roman" w:hAnsi="Times New Roman" w:cs="Times New Roman"/>
                  <w:color w:val="2270B8"/>
                  <w:sz w:val="28"/>
                  <w:szCs w:val="28"/>
                  <w:u w:val="single"/>
                  <w:lang w:eastAsia="ru-RU"/>
                </w:rPr>
                <w:t>Приказом Минздравсоцразвития РФ от 20.02.2008 № 84н</w:t>
              </w:r>
            </w:hyperlink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(например, дистония)</w:t>
            </w:r>
          </w:p>
        </w:tc>
      </w:tr>
      <w:tr w:rsidR="00680942" w:rsidRPr="00EB4FD4" w:rsidTr="005375A8">
        <w:trPr>
          <w:trHeight w:val="336"/>
        </w:trPr>
        <w:tc>
          <w:tcPr>
            <w:tcW w:w="1607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ухаживает за ребенком, возраст которого от 7 до 15 лет</w:t>
            </w:r>
          </w:p>
        </w:tc>
        <w:tc>
          <w:tcPr>
            <w:tcW w:w="1659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календарных дней</w:t>
            </w:r>
          </w:p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</w:t>
            </w: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 год максимально может быть оплачено 45 календарных дней по всем случаям ухода за этим ребенком</w:t>
            </w:r>
          </w:p>
        </w:tc>
        <w:tc>
          <w:tcPr>
            <w:tcW w:w="1734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81755F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680942" w:rsidRPr="00EB4FD4" w:rsidTr="005375A8">
        <w:trPr>
          <w:trHeight w:val="336"/>
        </w:trPr>
        <w:tc>
          <w:tcPr>
            <w:tcW w:w="1607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ухаживает за ребенком-инвалидом в возрасте до 18 лет</w:t>
            </w:r>
          </w:p>
        </w:tc>
        <w:tc>
          <w:tcPr>
            <w:tcW w:w="1659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дни, когда ребенок болел</w:t>
            </w:r>
          </w:p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Важно</w:t>
            </w: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 год максимально может быть оплачено 120 календарных дней по всем случаям ухода за этим ребенком</w:t>
            </w:r>
          </w:p>
        </w:tc>
        <w:tc>
          <w:tcPr>
            <w:tcW w:w="1734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81755F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</w:t>
            </w:r>
          </w:p>
        </w:tc>
      </w:tr>
      <w:tr w:rsidR="00680942" w:rsidRPr="00EB4FD4" w:rsidTr="005375A8">
        <w:trPr>
          <w:trHeight w:val="336"/>
        </w:trPr>
        <w:tc>
          <w:tcPr>
            <w:tcW w:w="1607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ухаживает за ВИЧ-инфицированным ребенком в возрасте</w:t>
            </w: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 18 лет</w:t>
            </w:r>
          </w:p>
        </w:tc>
        <w:tc>
          <w:tcPr>
            <w:tcW w:w="1659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совместного пребывания с ребенком в медицинской организации при оказании ему медицинской помощи в стационарных условиях</w:t>
            </w:r>
          </w:p>
        </w:tc>
        <w:tc>
          <w:tcPr>
            <w:tcW w:w="1734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81755F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Оплачиваются дни болезни только в том случае, если ребенок лечился в стационаре</w:t>
            </w:r>
          </w:p>
        </w:tc>
      </w:tr>
      <w:tr w:rsidR="00680942" w:rsidRPr="00EB4FD4" w:rsidTr="005375A8">
        <w:trPr>
          <w:trHeight w:val="336"/>
        </w:trPr>
        <w:tc>
          <w:tcPr>
            <w:tcW w:w="1607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 ухаживает за больным ребенком в возрасте до 18 лет при его болезни, связанной с поствакцинальным осложнением, при злокачественных новообразованиях, включая злокачественные новообразования лимфоидной, кроветворной и родственных им тканей</w:t>
            </w:r>
          </w:p>
        </w:tc>
        <w:tc>
          <w:tcPr>
            <w:tcW w:w="1659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лечения ребенка</w:t>
            </w:r>
          </w:p>
        </w:tc>
        <w:tc>
          <w:tcPr>
            <w:tcW w:w="1734" w:type="pct"/>
            <w:tcBorders>
              <w:top w:val="single" w:sz="2" w:space="0" w:color="DFDFDF"/>
              <w:left w:val="single" w:sz="2" w:space="0" w:color="DFDFDF"/>
              <w:bottom w:val="single" w:sz="6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81755F" w:rsidP="0081755F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680942" w:rsidRPr="00EB4FD4" w:rsidTr="005375A8">
        <w:trPr>
          <w:trHeight w:val="336"/>
        </w:trPr>
        <w:tc>
          <w:tcPr>
            <w:tcW w:w="1607" w:type="pct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 всех остальных случаях ухода за больным членом семьи, не указанных выше в таблице 2</w:t>
            </w:r>
          </w:p>
        </w:tc>
        <w:tc>
          <w:tcPr>
            <w:tcW w:w="1659" w:type="pct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календарных дней по каждому случаю заболевания, но не более чем за 30 календарных дней в календарном году по всем случаям ухода за этим членом семьи</w:t>
            </w:r>
          </w:p>
        </w:tc>
        <w:tc>
          <w:tcPr>
            <w:tcW w:w="1734" w:type="pct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80942" w:rsidRPr="00EB4FD4" w:rsidRDefault="00680942" w:rsidP="00680942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Оплачиваются только те дни, когда член семьи проходил лечение амбулаторно, не в стационаре</w:t>
            </w:r>
          </w:p>
        </w:tc>
      </w:tr>
    </w:tbl>
    <w:p w:rsidR="00680942" w:rsidRPr="00EB4FD4" w:rsidRDefault="00680942" w:rsidP="005375A8">
      <w:pPr>
        <w:spacing w:before="405" w:after="30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Расчет пособия по временной нетрудоспособности. Правила:</w:t>
      </w:r>
    </w:p>
    <w:p w:rsidR="00680942" w:rsidRPr="00EB4FD4" w:rsidRDefault="00680942" w:rsidP="00EB4FD4">
      <w:pPr>
        <w:numPr>
          <w:ilvl w:val="0"/>
          <w:numId w:val="2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Расчет производится только на основании оригинала больничного листа.</w:t>
      </w:r>
    </w:p>
    <w:p w:rsidR="00680942" w:rsidRPr="00EB4FD4" w:rsidRDefault="00680942" w:rsidP="00EB4FD4">
      <w:pPr>
        <w:numPr>
          <w:ilvl w:val="0"/>
          <w:numId w:val="2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Работник имеет право обратиться за пособием в течение 6 месяцев.</w:t>
      </w:r>
    </w:p>
    <w:p w:rsidR="00680942" w:rsidRPr="00EB4FD4" w:rsidRDefault="00680942" w:rsidP="00EB4FD4">
      <w:pPr>
        <w:numPr>
          <w:ilvl w:val="0"/>
          <w:numId w:val="2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уволившийся работник в течение 30 календарных дней после увольнения обратится с просьбой о выплате пособия по временной нетрудоспособности, то бывший работодатель должен удовлетворить его просьбу.</w:t>
      </w:r>
    </w:p>
    <w:p w:rsidR="00680942" w:rsidRPr="00EB4FD4" w:rsidRDefault="00680942" w:rsidP="00EB4FD4">
      <w:pPr>
        <w:numPr>
          <w:ilvl w:val="0"/>
          <w:numId w:val="2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Пособие положено в ситуациях, когда работник болел или ухаживал за больным членом семьи</w:t>
      </w: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7A60" w:rsidRPr="00EB4FD4" w:rsidRDefault="00680942" w:rsidP="0081755F">
      <w:pPr>
        <w:pStyle w:val="2"/>
        <w:spacing w:before="405" w:after="300" w:line="312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Пособие выплачивается исходя из МРОТ в случаях, если сотрудник нарушил без уважительных причин режим, предписанный лечащим врачом, или не явился в назначенный срок на осмотр ко врачу или на проведение</w:t>
      </w:r>
      <w:r w:rsidR="00817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медико-социальной экспертизы.</w:t>
      </w:r>
      <w:r w:rsidR="00FF7A60"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F7A60" w:rsidRPr="00817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Пособие по временной нетрудоспособности </w:t>
      </w:r>
      <w:r w:rsidR="00FF7A60" w:rsidRPr="0081755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в связи с заболеванием или травмой </w:t>
      </w:r>
      <w:r w:rsidR="00FF7A60" w:rsidRPr="00817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выплачивается</w:t>
      </w:r>
      <w:r w:rsidR="00FF7A60"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7A60" w:rsidRPr="00EB4FD4" w:rsidRDefault="00FF7A60" w:rsidP="00EB4FD4">
      <w:pPr>
        <w:numPr>
          <w:ilvl w:val="0"/>
          <w:numId w:val="10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первые три дня — за счет средств работодателя;</w:t>
      </w:r>
    </w:p>
    <w:p w:rsidR="00FF7A60" w:rsidRPr="00EB4FD4" w:rsidRDefault="00FF7A60" w:rsidP="00EB4FD4">
      <w:pPr>
        <w:numPr>
          <w:ilvl w:val="0"/>
          <w:numId w:val="10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остальной период начиная с 4-го дня временной нетрудоспособности </w:t>
      </w:r>
      <w:r w:rsidR="00D134E2"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 ФСС</w:t>
      </w: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РФ (п. 8 Постановления Правительства РФ от 30.12.2020 № 2375</w:t>
      </w:r>
      <w:r w:rsidR="00D134E2"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По</w:t>
      </w:r>
      <w:r w:rsidRPr="0081755F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ru-RU"/>
        </w:rPr>
        <w:t> иным случаям временной нетрудоспособности</w:t>
      </w: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(уход за больным членом семьи, карантин, протезирование, долечивание в санатории) пособие выплачивается напрямую из Фонда социального страхования РФ с первого дня нетрудоспособности.</w:t>
      </w:r>
    </w:p>
    <w:p w:rsidR="00FF7A60" w:rsidRPr="00EB4FD4" w:rsidRDefault="00FF7A60" w:rsidP="0081755F">
      <w:pPr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 календарные дни,</w:t>
      </w: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т.е. за весь период, на который выдан листок нетрудоспособности. Из этого правила есть исключения. Например, пособие по временной нетрудоспособности не назначается за период отстранения от работы в соответствии с законодательством РФ, если за этот период не начисляется заработная плата (полный перечень исключений перечислен в п. 1 ст. 9 Федерального закона от 29.12.2006 № 255-ФЗ).</w:t>
      </w:r>
    </w:p>
    <w:p w:rsidR="00854BE3" w:rsidRDefault="0081755F" w:rsidP="0081755F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</w:t>
      </w:r>
    </w:p>
    <w:p w:rsidR="00854BE3" w:rsidRDefault="00854BE3" w:rsidP="0081755F">
      <w:pPr>
        <w:spacing w:after="9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F7A60" w:rsidRPr="00EB4FD4" w:rsidRDefault="00854BE3" w:rsidP="0081755F">
      <w:pPr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FF7A60" w:rsidRPr="00EB4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 зависимости от страхового стажа работника.</w:t>
      </w:r>
    </w:p>
    <w:tbl>
      <w:tblPr>
        <w:tblW w:w="9072" w:type="dxa"/>
        <w:tblInd w:w="5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4677"/>
      </w:tblGrid>
      <w:tr w:rsidR="00FF7A60" w:rsidRPr="00EB4FD4" w:rsidTr="0081755F">
        <w:trPr>
          <w:trHeight w:val="129"/>
          <w:tblHeader/>
        </w:trPr>
        <w:tc>
          <w:tcPr>
            <w:tcW w:w="4395" w:type="dxa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A60" w:rsidRPr="00EB4FD4" w:rsidRDefault="00FF7A60" w:rsidP="00EB4FD4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Страховой стаж</w:t>
            </w:r>
          </w:p>
        </w:tc>
        <w:tc>
          <w:tcPr>
            <w:tcW w:w="4677" w:type="dxa"/>
            <w:tcBorders>
              <w:top w:val="single" w:sz="2" w:space="0" w:color="D70C17"/>
              <w:left w:val="single" w:sz="2" w:space="0" w:color="D70C17"/>
              <w:bottom w:val="single" w:sz="12" w:space="0" w:color="D70C17"/>
              <w:right w:val="single" w:sz="2" w:space="0" w:color="D70C17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A60" w:rsidRPr="00EB4FD4" w:rsidRDefault="00FF7A60" w:rsidP="00EB4FD4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4F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Размер больничного</w:t>
            </w:r>
          </w:p>
        </w:tc>
      </w:tr>
      <w:tr w:rsidR="00FF7A60" w:rsidRPr="00FF7A60" w:rsidTr="0081755F">
        <w:trPr>
          <w:trHeight w:val="336"/>
        </w:trPr>
        <w:tc>
          <w:tcPr>
            <w:tcW w:w="439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A60" w:rsidRPr="0081755F" w:rsidRDefault="00FF7A60" w:rsidP="00EB4FD4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менее 5 лет</w:t>
            </w:r>
          </w:p>
        </w:tc>
        <w:tc>
          <w:tcPr>
            <w:tcW w:w="4677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A60" w:rsidRPr="0081755F" w:rsidRDefault="00FF7A60" w:rsidP="00EB4FD4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среднего заработка</w:t>
            </w:r>
          </w:p>
        </w:tc>
      </w:tr>
      <w:tr w:rsidR="00FF7A60" w:rsidRPr="00FF7A60" w:rsidTr="0081755F">
        <w:trPr>
          <w:trHeight w:val="336"/>
        </w:trPr>
        <w:tc>
          <w:tcPr>
            <w:tcW w:w="439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A60" w:rsidRPr="0081755F" w:rsidRDefault="00FF7A60" w:rsidP="00EB4FD4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 5 до 8 лет</w:t>
            </w:r>
          </w:p>
        </w:tc>
        <w:tc>
          <w:tcPr>
            <w:tcW w:w="4677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A60" w:rsidRPr="0081755F" w:rsidRDefault="00FF7A60" w:rsidP="00EB4FD4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80% среднего заработка</w:t>
            </w:r>
          </w:p>
        </w:tc>
      </w:tr>
      <w:tr w:rsidR="00FF7A60" w:rsidRPr="00FF7A60" w:rsidTr="0081755F">
        <w:trPr>
          <w:trHeight w:val="336"/>
        </w:trPr>
        <w:tc>
          <w:tcPr>
            <w:tcW w:w="4395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A60" w:rsidRPr="0081755F" w:rsidRDefault="00FF7A60" w:rsidP="00EB4FD4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лет и более</w:t>
            </w:r>
          </w:p>
        </w:tc>
        <w:tc>
          <w:tcPr>
            <w:tcW w:w="4677" w:type="dxa"/>
            <w:tcBorders>
              <w:top w:val="single" w:sz="2" w:space="0" w:color="DFDFDF"/>
              <w:left w:val="single" w:sz="2" w:space="0" w:color="DFDFDF"/>
              <w:bottom w:val="single" w:sz="2" w:space="0" w:color="DFDFDF"/>
              <w:right w:val="single" w:sz="2" w:space="0" w:color="DFDFD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F7A60" w:rsidRPr="0081755F" w:rsidRDefault="00FF7A60" w:rsidP="00EB4FD4">
            <w:pPr>
              <w:spacing w:after="450" w:line="3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5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среднего заработка</w:t>
            </w:r>
          </w:p>
        </w:tc>
      </w:tr>
    </w:tbl>
    <w:p w:rsidR="00FF7A60" w:rsidRPr="00EB4FD4" w:rsidRDefault="00EB4FD4" w:rsidP="00EB4FD4">
      <w:pPr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="00FF7A60" w:rsidRPr="00EB4F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Стаж подтверждается:</w:t>
      </w:r>
    </w:p>
    <w:p w:rsidR="00FF7A60" w:rsidRPr="00EB4FD4" w:rsidRDefault="00FF7A60" w:rsidP="00EB4FD4">
      <w:pPr>
        <w:numPr>
          <w:ilvl w:val="0"/>
          <w:numId w:val="12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сведениями, указанными в трудовой книжке; и (или)</w:t>
      </w:r>
    </w:p>
    <w:p w:rsidR="00FF7A60" w:rsidRPr="00EB4FD4" w:rsidRDefault="00FF7A60" w:rsidP="00EB4FD4">
      <w:pPr>
        <w:numPr>
          <w:ilvl w:val="0"/>
          <w:numId w:val="12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сведениями о трудовой деятельности, сформирован</w:t>
      </w:r>
      <w:r w:rsid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ыми работодателем в соответствии со ст. 66.1 ТК РФ (п. 9 Приказа Минтруда России от 09.09.2020 № 585н).</w:t>
      </w:r>
    </w:p>
    <w:p w:rsidR="00FF7A60" w:rsidRPr="00EB4FD4" w:rsidRDefault="00FF7A60" w:rsidP="00EB4FD4">
      <w:pPr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Если трудовой книжки или сведений о трудовой деятельности у работника нет:</w:t>
      </w:r>
    </w:p>
    <w:p w:rsidR="00FF7A60" w:rsidRPr="00EB4FD4" w:rsidRDefault="00FF7A60" w:rsidP="00EB4FD4">
      <w:pPr>
        <w:numPr>
          <w:ilvl w:val="0"/>
          <w:numId w:val="13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стаж можно посчитать по трудовым договорам или справкам с предыдущих мест работы.</w:t>
      </w:r>
    </w:p>
    <w:p w:rsidR="00FF7A60" w:rsidRPr="00EB4FD4" w:rsidRDefault="00FF7A60" w:rsidP="00EB4FD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определить страховой стаж при ведении электронных трудовых книжек? Комментирует</w:t>
      </w:r>
    </w:p>
    <w:p w:rsidR="00680942" w:rsidRPr="00EB4FD4" w:rsidRDefault="00680942" w:rsidP="00EB4FD4">
      <w:pPr>
        <w:numPr>
          <w:ilvl w:val="0"/>
          <w:numId w:val="2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 больничный получен вследствие алкогольного, наркотического, токсического опьянения.</w:t>
      </w:r>
    </w:p>
    <w:p w:rsidR="00680942" w:rsidRPr="0081755F" w:rsidRDefault="00680942" w:rsidP="0081755F">
      <w:pPr>
        <w:spacing w:before="405" w:after="300" w:line="312" w:lineRule="atLeast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Алгоритм расчета пособия по временной нетрудоспособности в 2021 году</w:t>
      </w:r>
    </w:p>
    <w:p w:rsidR="00680942" w:rsidRPr="0081755F" w:rsidRDefault="00680942" w:rsidP="0081755F">
      <w:pPr>
        <w:spacing w:before="450" w:after="180" w:line="312" w:lineRule="atLeast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Действие 1. Определить расчетный период</w:t>
      </w:r>
      <w:r w:rsidR="0081755F" w:rsidRPr="00817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</w:t>
      </w:r>
      <w:r w:rsidRPr="00817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2021 году расчетный период — 2019 и 2020 годы.</w:t>
      </w:r>
    </w:p>
    <w:p w:rsidR="00680942" w:rsidRPr="00EB4FD4" w:rsidRDefault="00680942" w:rsidP="00EB4FD4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Обратите внимание</w:t>
      </w: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 расчете пособия по временной нетрудоспособности никакие периоды из расчета не исключаются и в расчете не участвует реальное количество календарных дней в годах расчетного периода. В расчет всегда будет браться 730 календарных дней.</w:t>
      </w:r>
    </w:p>
    <w:p w:rsidR="00680942" w:rsidRPr="0081755F" w:rsidRDefault="00680942" w:rsidP="00EB4FD4">
      <w:pPr>
        <w:spacing w:before="450" w:after="180" w:line="312" w:lineRule="atLeast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Действие 2. Определить сумму выплат</w:t>
      </w:r>
    </w:p>
    <w:p w:rsidR="00680942" w:rsidRPr="00EB4FD4" w:rsidRDefault="00680942" w:rsidP="00EB4FD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расчет следует включить следующие выплаты:</w:t>
      </w:r>
    </w:p>
    <w:p w:rsidR="00680942" w:rsidRPr="00EB4FD4" w:rsidRDefault="00680942" w:rsidP="00EB4FD4">
      <w:pPr>
        <w:numPr>
          <w:ilvl w:val="0"/>
          <w:numId w:val="3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выплаты, произведенные работнику в расчетном периоде (для расчета пособия в 2021 году берем 2019 и 2020 годы);</w:t>
      </w:r>
    </w:p>
    <w:p w:rsidR="00680942" w:rsidRPr="00EB4FD4" w:rsidRDefault="00680942" w:rsidP="00EB4FD4">
      <w:pPr>
        <w:numPr>
          <w:ilvl w:val="0"/>
          <w:numId w:val="3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 в пределах облагаемого взносами лимита, действовавшего в конкретном году (в 2019 году максимально можно включить в расчет 865 000 руб., а в 2020 году — 912 000 руб.);</w:t>
      </w:r>
    </w:p>
    <w:p w:rsidR="00680942" w:rsidRPr="00EB4FD4" w:rsidRDefault="00680942" w:rsidP="00EB4FD4">
      <w:pPr>
        <w:numPr>
          <w:ilvl w:val="0"/>
          <w:numId w:val="3"/>
        </w:numPr>
        <w:spacing w:after="9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выплаты, на которые были начислены страховые взносы (например, начисленное работнику в 2019 или 2020 году пособие по временной нетрудоспособности в расчет пособия в 2021 году включать не следует, т.к. на данную выплату не начисляются страховые взносы).</w:t>
      </w:r>
    </w:p>
    <w:p w:rsidR="00680942" w:rsidRPr="00EB4FD4" w:rsidRDefault="00680942" w:rsidP="00EB4FD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Бывают случаи, когда на день обращения за пособием по временной нетрудоспособности у работника нет данных о его заработке в годы расчетного периода. Он не приносил справку (форма справки утверждена </w:t>
      </w:r>
      <w:hyperlink r:id="rId7" w:history="1">
        <w:r w:rsidRPr="0081755F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Приказом Минтруда России от 30.04.2013 № 182н</w:t>
        </w:r>
      </w:hyperlink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от других работодателей, у которых работал в расчетном периоде. В таком случае пособие назначается на основании имеющихся в организации, назначающей пособие, сведений и документов. После предоставления застрахованным лицом указанной справки (справок) о сумме заработка делают перерасчет назначенного пособия за все прошлое время. Но не более чем за три года, предшествующих дню предоставления справки (справок) о сумме заработка.</w:t>
      </w:r>
    </w:p>
    <w:p w:rsidR="00680942" w:rsidRPr="0081755F" w:rsidRDefault="00680942" w:rsidP="00EB4FD4">
      <w:pPr>
        <w:spacing w:before="450" w:after="180" w:line="312" w:lineRule="atLeast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17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Действие 3. Определить средний дневной заработок</w:t>
      </w:r>
    </w:p>
    <w:p w:rsidR="00680942" w:rsidRPr="00EB4FD4" w:rsidRDefault="00680942" w:rsidP="00EB4FD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этого сумму, полученную в Действии 2, надо разделить на 730. А получившийся размер среднего дневного заработка сравнить с минимальным и максимальным значением.</w:t>
      </w:r>
    </w:p>
    <w:p w:rsidR="00680942" w:rsidRPr="00EB4FD4" w:rsidRDefault="00680942" w:rsidP="00EB4FD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Минимальный средний дневной заработок в 2021 году составит (меньше платить нельзя):</w:t>
      </w:r>
      <w:r w:rsidR="00817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12 792 х 24 / 730 = 420,56 руб.</w:t>
      </w:r>
    </w:p>
    <w:p w:rsidR="00680942" w:rsidRPr="00EB4FD4" w:rsidRDefault="00680942" w:rsidP="0081755F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Максимальный средний дневной заработок в 2021 году составит (больше платить можно, но ФСС РФ большую сумму не возместит):</w:t>
      </w:r>
      <w:r w:rsidR="008175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865 000 + 912 000 / 730 = 2 434,25 руб.</w:t>
      </w:r>
    </w:p>
    <w:p w:rsidR="00680942" w:rsidRPr="00EB4FD4" w:rsidRDefault="00680942" w:rsidP="00EB4FD4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Среднедневной заработок надо умножить на проценты, установленные с учетом страхового стажа работника, т.к. от последнего зависит размер пособия (ст. 7 Закона № 255-ФЗ).</w:t>
      </w:r>
    </w:p>
    <w:p w:rsidR="00680942" w:rsidRPr="00EB4FD4" w:rsidRDefault="00680942" w:rsidP="0081755F">
      <w:pPr>
        <w:spacing w:after="9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FD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Обратите внимание</w:t>
      </w:r>
      <w:r w:rsidRPr="00EB4F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работодатель оплачивает только первые три дня нетрудоспособности работника. Начиная с 4-го дня расчет и выплату пособия производит ФСС РФ на основании предоставленных работодателем документов.</w:t>
      </w:r>
    </w:p>
    <w:sectPr w:rsidR="00680942" w:rsidRPr="00EB4FD4" w:rsidSect="005375A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160D2"/>
    <w:multiLevelType w:val="multilevel"/>
    <w:tmpl w:val="4240E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57106"/>
    <w:multiLevelType w:val="multilevel"/>
    <w:tmpl w:val="65BA2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14E"/>
    <w:multiLevelType w:val="multilevel"/>
    <w:tmpl w:val="2D42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30D32"/>
    <w:multiLevelType w:val="multilevel"/>
    <w:tmpl w:val="C188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F3C10"/>
    <w:multiLevelType w:val="multilevel"/>
    <w:tmpl w:val="D7DE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05BB4"/>
    <w:multiLevelType w:val="multilevel"/>
    <w:tmpl w:val="A1F2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80449"/>
    <w:multiLevelType w:val="multilevel"/>
    <w:tmpl w:val="36C6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72BC8"/>
    <w:multiLevelType w:val="multilevel"/>
    <w:tmpl w:val="803E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F4A84"/>
    <w:multiLevelType w:val="multilevel"/>
    <w:tmpl w:val="C7C0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22D41"/>
    <w:multiLevelType w:val="multilevel"/>
    <w:tmpl w:val="84C61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B33653"/>
    <w:multiLevelType w:val="multilevel"/>
    <w:tmpl w:val="9C78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641A0"/>
    <w:multiLevelType w:val="multilevel"/>
    <w:tmpl w:val="D3C8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FA4167"/>
    <w:multiLevelType w:val="multilevel"/>
    <w:tmpl w:val="ACD25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9"/>
    <w:lvlOverride w:ilvl="0">
      <w:startOverride w:val="2"/>
    </w:lvlOverride>
  </w:num>
  <w:num w:numId="7">
    <w:abstractNumId w:val="11"/>
    <w:lvlOverride w:ilvl="0">
      <w:startOverride w:val="3"/>
    </w:lvlOverride>
  </w:num>
  <w:num w:numId="8">
    <w:abstractNumId w:val="12"/>
  </w:num>
  <w:num w:numId="9">
    <w:abstractNumId w:val="7"/>
  </w:num>
  <w:num w:numId="10">
    <w:abstractNumId w:val="5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2A"/>
    <w:rsid w:val="005375A8"/>
    <w:rsid w:val="00670867"/>
    <w:rsid w:val="00680942"/>
    <w:rsid w:val="006E462A"/>
    <w:rsid w:val="0081755F"/>
    <w:rsid w:val="00854BE3"/>
    <w:rsid w:val="00D134E2"/>
    <w:rsid w:val="00DF0173"/>
    <w:rsid w:val="00EB4FD4"/>
    <w:rsid w:val="00F8309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0783D-B192-4F9F-BE0F-5853AE46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F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26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9865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7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  <w:div w:id="1576252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17" w:color="D70C17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887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18395" TargetMode="External"/><Relationship Id="rId5" Type="http://schemas.openxmlformats.org/officeDocument/2006/relationships/hyperlink" Target="https://normativ.kontur.ru/document?moduleId=1&amp;documentId=38109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1501</Words>
  <Characters>8562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За какой срок платить пособие по временной нетрудоспособности</vt:lpstr>
      <vt:lpstr>    Расчет пособия по временной нетрудоспособности. Правила:</vt:lpstr>
      <vt:lpstr>    Пособие выплачивается исходя из МРОТ в случаях, если сотрудник нарушил без уважи</vt:lpstr>
      <vt:lpstr>    Алгоритм расчета пособия по временной нетрудоспособности в 2021 году</vt:lpstr>
      <vt:lpstr>        Действие 1. Определить расчетный период в 2021 году расчетный период — 2019 и 20</vt:lpstr>
      <vt:lpstr>        Действие 2. Определить сумму выплат</vt:lpstr>
      <vt:lpstr>        Действие 3. Определить средний дневной заработок</vt:lpstr>
    </vt:vector>
  </TitlesOfParts>
  <Company>Microsoft Corporation</Company>
  <LinksUpToDate>false</LinksUpToDate>
  <CharactersWithSpaces>10043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11</cp:revision>
  <dcterms:created xsi:type="dcterms:W3CDTF">2021-11-24T11:32:00Z</dcterms:created>
  <dcterms:modified xsi:type="dcterms:W3CDTF">2021-11-29T06:06:00Z</dcterms:modified>
</cp:coreProperties>
</file>